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Na temelju članka 18. Zakona o zaštiti prijavitelja nepravilnosti (Narodne novine broj 17/19) i članka</w:t>
      </w:r>
      <w:r w:rsidR="003C4110">
        <w:rPr>
          <w:rFonts w:ascii="Calibri" w:hAnsi="Calibri" w:cs="Times New Roman"/>
          <w:sz w:val="24"/>
          <w:szCs w:val="24"/>
        </w:rPr>
        <w:t xml:space="preserve"> 29. </w:t>
      </w:r>
      <w:r w:rsidR="00E3273B">
        <w:rPr>
          <w:rFonts w:ascii="Calibri" w:hAnsi="Calibri" w:cs="Times New Roman"/>
          <w:sz w:val="24"/>
          <w:szCs w:val="24"/>
        </w:rPr>
        <w:t xml:space="preserve"> Statuta OŠ Sesvete, </w:t>
      </w:r>
      <w:r w:rsidRPr="00AE5132">
        <w:rPr>
          <w:rFonts w:ascii="Calibri" w:hAnsi="Calibri" w:cs="Times New Roman"/>
          <w:sz w:val="24"/>
          <w:szCs w:val="24"/>
        </w:rPr>
        <w:t xml:space="preserve">Školski odbor na </w:t>
      </w:r>
      <w:r w:rsidR="000B7413">
        <w:rPr>
          <w:rFonts w:ascii="Calibri" w:hAnsi="Calibri" w:cs="Times New Roman"/>
          <w:sz w:val="24"/>
          <w:szCs w:val="24"/>
        </w:rPr>
        <w:t xml:space="preserve">37. </w:t>
      </w:r>
      <w:r w:rsidRPr="00AE5132">
        <w:rPr>
          <w:rFonts w:ascii="Calibri" w:hAnsi="Calibri" w:cs="Times New Roman"/>
          <w:sz w:val="24"/>
          <w:szCs w:val="24"/>
        </w:rPr>
        <w:t>sjed</w:t>
      </w:r>
      <w:r w:rsidR="00E3273B">
        <w:rPr>
          <w:rFonts w:ascii="Calibri" w:hAnsi="Calibri" w:cs="Times New Roman"/>
          <w:sz w:val="24"/>
          <w:szCs w:val="24"/>
        </w:rPr>
        <w:t xml:space="preserve">nici </w:t>
      </w:r>
      <w:r w:rsidR="003C4110">
        <w:rPr>
          <w:rFonts w:ascii="Calibri" w:hAnsi="Calibri" w:cs="Times New Roman"/>
          <w:sz w:val="24"/>
          <w:szCs w:val="24"/>
        </w:rPr>
        <w:t xml:space="preserve">održanoj dana 30. siječnja 2020. </w:t>
      </w:r>
      <w:r w:rsidRPr="00AE5132">
        <w:rPr>
          <w:rFonts w:ascii="Calibri" w:hAnsi="Calibri" w:cs="Times New Roman"/>
          <w:sz w:val="24"/>
          <w:szCs w:val="24"/>
        </w:rPr>
        <w:t>godine, donosi</w:t>
      </w:r>
    </w:p>
    <w:p w:rsidR="00FC138C" w:rsidRPr="00AE5132" w:rsidRDefault="00FC138C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center"/>
        <w:rPr>
          <w:rFonts w:ascii="Calibri" w:hAnsi="Calibri" w:cs="Times New Roman"/>
          <w:b/>
          <w:sz w:val="24"/>
          <w:szCs w:val="24"/>
        </w:rPr>
      </w:pPr>
      <w:r w:rsidRPr="00AE5132">
        <w:rPr>
          <w:rFonts w:ascii="Calibri" w:hAnsi="Calibri" w:cs="Times New Roman"/>
          <w:b/>
          <w:sz w:val="24"/>
          <w:szCs w:val="24"/>
        </w:rPr>
        <w:t>PRAVILNIK</w:t>
      </w:r>
    </w:p>
    <w:p w:rsidR="00AE5132" w:rsidRPr="00AE5132" w:rsidRDefault="00AE5132" w:rsidP="00AE5132">
      <w:pPr>
        <w:jc w:val="center"/>
        <w:rPr>
          <w:rFonts w:ascii="Calibri" w:hAnsi="Calibri" w:cs="Times New Roman"/>
          <w:b/>
          <w:sz w:val="24"/>
          <w:szCs w:val="24"/>
        </w:rPr>
      </w:pPr>
      <w:r w:rsidRPr="00AE5132">
        <w:rPr>
          <w:rFonts w:ascii="Calibri" w:hAnsi="Calibri" w:cs="Times New Roman"/>
          <w:b/>
          <w:sz w:val="24"/>
          <w:szCs w:val="24"/>
        </w:rPr>
        <w:t>O POSTUPKU UNUTARNJEG PRIJAVLJIVANJA NEPRAVILNOSTI</w:t>
      </w:r>
    </w:p>
    <w:p w:rsidR="00AE5132" w:rsidRDefault="00AE5132" w:rsidP="00AE5132">
      <w:pPr>
        <w:jc w:val="center"/>
        <w:rPr>
          <w:rFonts w:ascii="Calibri" w:hAnsi="Calibri" w:cs="Times New Roman"/>
          <w:b/>
          <w:sz w:val="24"/>
          <w:szCs w:val="24"/>
        </w:rPr>
      </w:pPr>
      <w:r w:rsidRPr="00AE5132">
        <w:rPr>
          <w:rFonts w:ascii="Calibri" w:hAnsi="Calibri" w:cs="Times New Roman"/>
          <w:b/>
          <w:sz w:val="24"/>
          <w:szCs w:val="24"/>
        </w:rPr>
        <w:t>I IMENOVANJU POVJERLJIVE OSOBE</w:t>
      </w:r>
    </w:p>
    <w:p w:rsidR="00FC138C" w:rsidRPr="00AE5132" w:rsidRDefault="00FC138C" w:rsidP="00AE5132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AE5132" w:rsidRPr="00AE5132" w:rsidRDefault="00AE5132" w:rsidP="00E3273B">
      <w:pPr>
        <w:pStyle w:val="Odlomakpopisa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OPĆE ODREDBE</w:t>
      </w:r>
    </w:p>
    <w:p w:rsidR="00AE5132" w:rsidRPr="00AE5132" w:rsidRDefault="00AE5132" w:rsidP="00AE5132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1.</w:t>
      </w:r>
    </w:p>
    <w:p w:rsidR="00AE5132" w:rsidRPr="00AE5132" w:rsidRDefault="00AE5132" w:rsidP="00AE5132">
      <w:pPr>
        <w:ind w:firstLine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AE5132" w:rsidRPr="00AE5132" w:rsidRDefault="00AE5132" w:rsidP="00AE5132">
      <w:pPr>
        <w:pStyle w:val="Odlomakpopisa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Postupak unutarnjeg prijavljivanja nepravilnosti u Osnovnoj školi</w:t>
      </w:r>
      <w:r w:rsidR="000B7413">
        <w:rPr>
          <w:rFonts w:ascii="Calibri" w:hAnsi="Calibri" w:cs="Times New Roman"/>
          <w:sz w:val="24"/>
          <w:szCs w:val="24"/>
        </w:rPr>
        <w:t xml:space="preserve"> Sesvete </w:t>
      </w:r>
      <w:r w:rsidRPr="00AE5132">
        <w:rPr>
          <w:rFonts w:ascii="Calibri" w:hAnsi="Calibri" w:cs="Times New Roman"/>
          <w:sz w:val="24"/>
          <w:szCs w:val="24"/>
        </w:rPr>
        <w:t>(u daljnjem tekstu: Škola)</w:t>
      </w:r>
    </w:p>
    <w:p w:rsidR="00AE5132" w:rsidRPr="00AE5132" w:rsidRDefault="00AE5132" w:rsidP="00AE5132">
      <w:pPr>
        <w:pStyle w:val="Odlomakpopisa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Imenovanje povjerljive osobe i zamjenika povjerljive osobe za zaprimanje prijava nepravilnosti, te vođenje postupka u vezi s prijavom nepravilnosti</w:t>
      </w:r>
    </w:p>
    <w:p w:rsidR="00AE5132" w:rsidRPr="00AE5132" w:rsidRDefault="00AE5132" w:rsidP="00AE5132">
      <w:pPr>
        <w:pStyle w:val="Odlomakpopisa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2.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Nepravilnosti su kršenja zakona i drugih propisa te nesavjesno upravljanje javnim dobrima, javnim sredstvima i sredstvima Europske unije koje predstavlja ugrožavanje javnog interesa, a koja su povezana s obavljanjem poslova u Školi.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Prijavitelj nepravilnosti je fizička osoba koja prijavljuje nepravilnosti koje su povezane s obavljanjem poslova u Školi (u daljnjem tekstu: Prijavitelj).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Povjerljiva osoba je radnik Škole imenovan za zaprimanje prijava nepravilnosti i vođenje postupka u vezi s prijavom nepravilnosti.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Unutarnje prijavljivanje nepravilnosti je otkrivanje nepravilnosti Školi. </w:t>
      </w:r>
    </w:p>
    <w:p w:rsid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Nadležno tijelo za vanjsko prijavljivanje nepravilnosti je pučki pravobranitelj.</w:t>
      </w:r>
    </w:p>
    <w:p w:rsidR="00FC138C" w:rsidRDefault="00FC138C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</w:p>
    <w:p w:rsidR="00FC138C" w:rsidRDefault="00FC138C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lastRenderedPageBreak/>
        <w:t>Članak 3.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Izrazi u ovom Pravilniku koji imaju rodno značenje, bez obzira na to koriste li se u muškom ili ženskom rodu, odnose se jednako na muški i ženski rod.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POSTUPAK UNUTARNJEG PRIJAVLJIVANJA NEPRAVILNOSTI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4.</w:t>
      </w: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Postupak unutarnjeg prijavljivanja nepravilnosti započinje dostavljanjem prijave povjerljivoj osobi.</w:t>
      </w:r>
    </w:p>
    <w:p w:rsidR="00AE5132" w:rsidRPr="00AE5132" w:rsidRDefault="00AE5132" w:rsidP="00AE5132">
      <w:pPr>
        <w:ind w:left="360" w:firstLine="34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Prijava nepravilnosti sadrži podatke o Prijavitelju, naziv Škole, podatke o osobi i/ili osobama na koje se prijava odnosi, datum prijave i opis nepravilnosti koja se prijavljuje.</w:t>
      </w:r>
    </w:p>
    <w:p w:rsidR="00AE5132" w:rsidRPr="00AE5132" w:rsidRDefault="00AE5132" w:rsidP="00AE5132">
      <w:pPr>
        <w:ind w:left="360" w:firstLine="34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Prijava se može podnijeti neposredno u pisanom obliku, poslati poštom, dostaviti u  elektroničkom obliku ili usmeno izjaviti na zapisnik, ali mora biti potpisana.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5.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 zaprimanju prijave povjerljiva osoba će:</w:t>
      </w:r>
    </w:p>
    <w:p w:rsidR="00AE5132" w:rsidRPr="00AE5132" w:rsidRDefault="00AE5132" w:rsidP="00AE5132">
      <w:pPr>
        <w:pStyle w:val="Odlomakpopisa"/>
        <w:numPr>
          <w:ilvl w:val="0"/>
          <w:numId w:val="4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zaprimiti prijavu nepravilnosti i pozvati Prijavitelja da dopuni odnosno ispravi prijavu sukladno zakonom propisanom sadržaju, u roku od tri dana</w:t>
      </w:r>
    </w:p>
    <w:p w:rsidR="00AE5132" w:rsidRPr="00AE5132" w:rsidRDefault="00AE5132" w:rsidP="00AE5132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2. ispitati prijavu nepravilnosti najkasnije u roku od 60 (šezdeset) dana od dana zaprimanja prijave </w:t>
      </w:r>
    </w:p>
    <w:p w:rsidR="00AE5132" w:rsidRPr="00AE5132" w:rsidRDefault="00AE5132" w:rsidP="00AE5132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3. bez odgode poduzeti radnje potrebne za zaštitu Prijavitelja, ukoliko isti učini vjerojatnim da jest ili bi mogao biti žrtva štetne radnje zbog prijave nepravilnosti.</w:t>
      </w:r>
    </w:p>
    <w:p w:rsidR="00AE5132" w:rsidRPr="00AE5132" w:rsidRDefault="00AE5132" w:rsidP="00AE5132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4. osnovati predmet i voditi očevidnik predmeta</w:t>
      </w:r>
    </w:p>
    <w:p w:rsidR="00AE5132" w:rsidRPr="00AE5132" w:rsidRDefault="00AE5132" w:rsidP="00AE5132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5. obrazac za prijavljivanje učiniti dostupnim na mrežnim stranicama Škole.</w:t>
      </w:r>
    </w:p>
    <w:p w:rsidR="00AE5132" w:rsidRPr="00AE5132" w:rsidRDefault="00AE5132" w:rsidP="00AE5132">
      <w:pPr>
        <w:ind w:left="708"/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III. IMENOVANJE POVJERLJIVE OSOBE I ZAMJENIKA POVJERLJIVE OSOBE ZA ZAPRIMANJE PRIJAVA NEPRAVILNOSTI, TE VOĐENJE POSTUPKA U VEZI S PRIJAVOM NEPRAVILNOSTI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6.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Postupak imenovanja povjerljive osobe pokreće se objavom poziva za imenovanje povjerljive osobe na oglasnoj ploči i na mrežnim stranicama Škole.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U pozivu će biti naznačen prijedlog povjerljive osobe uz napomenu kako svaki radnik Škole može staviti i svoj prijedlog povjerljive osobe iz reda radnika Škole.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lastRenderedPageBreak/>
        <w:tab/>
        <w:t xml:space="preserve">Pozivom se radnike obavještava o provedbi postupka imenovanja povjerljive osobe te ih se poziva da u roku od 15 dana, </w:t>
      </w:r>
      <w:r w:rsidR="007E467E">
        <w:rPr>
          <w:rFonts w:ascii="Calibri" w:hAnsi="Calibri" w:cs="Times New Roman"/>
          <w:sz w:val="24"/>
          <w:szCs w:val="24"/>
        </w:rPr>
        <w:t xml:space="preserve">na skupu radnika, </w:t>
      </w:r>
      <w:r w:rsidRPr="00AE5132">
        <w:rPr>
          <w:rFonts w:ascii="Calibri" w:hAnsi="Calibri" w:cs="Times New Roman"/>
          <w:sz w:val="24"/>
          <w:szCs w:val="24"/>
        </w:rPr>
        <w:t>pisanim putem ili putem e-mail adrese Škole, predlože povjerljivu osobu ili podrže predloženu povjerljivu osobu navedenu u pozivu, odnosno da izraze svoje protivljenje imenovanju predložene povjerljive osobe.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 xml:space="preserve">Povjerljivu osobu za unutarnje prijavljivanje nepravilnosti ravnatelj Škole imenuje na prijedlog najmanje 20% radnika zaposlenih u Školi. 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Ukoliko 20% radnika ne podrži ni jednu osobu kao povjerljivu osobu, ravnatelj Škole će imenovati osobu predloženu u pozivu kao povjerljivu osobu.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Imenovana povjerljiva osoba može se opozvati odlukom 20% radnika donesenom u istom postupku, a koji prijedlog upućuju ravnatelju Škole koji odlučuje o opozivu u roku od 15 dana od dana primitka prijedloga za opoziv.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Ravnatelj Škole će temeljem odluke iz stavka 7. ovoga članka razriješiti imenovanu povjerljivu osobu i imenovati novu u roku od mjesec dana od dana donošenja odluke o opozivu. 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7.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Zamjenika povjerljive osobe ravnatelj Škole imenuje na prijedlog povjerljive osobe.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Ravnatelj Škole imenuje povjerljivu osobu i zamjenika povjerljive osobe uz njihov prethodni pristanak.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Odluka o imenovanju povjerljive osobe i njenog zamjenika obvezno sadrži ime i prezime osobe, broj telefona i adresu elektroničke pošte, a objavljuje se na mrežnim stranicama Škole.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8.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Povjerljiva osoba dužna je:</w:t>
      </w:r>
    </w:p>
    <w:p w:rsidR="00AE5132" w:rsidRPr="00AE5132" w:rsidRDefault="00AE5132" w:rsidP="00AE5132">
      <w:pPr>
        <w:pStyle w:val="Odlomakpopisa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prijavu o nepravilnosti proslijediti tijelima ovlaštenim na postupanje prema sadržaju   prijave, ukoliko ista nije riješena sa Školom, kao poslodavcem. </w:t>
      </w:r>
    </w:p>
    <w:p w:rsidR="00AE5132" w:rsidRPr="00AE5132" w:rsidRDefault="00AE5132" w:rsidP="00AE5132">
      <w:pPr>
        <w:pStyle w:val="Odlomakpopisa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lastRenderedPageBreak/>
        <w:t>obavijestiti Prijavitelja, na njegov zahtjev, o tijeku i radnjama poduzetima u postupku i omogućiti mu uvid u spis u roku od 30 (trideset) dana od zaprimanja zahtjeva.</w:t>
      </w:r>
    </w:p>
    <w:p w:rsidR="00AE5132" w:rsidRPr="00AE5132" w:rsidRDefault="00AE5132" w:rsidP="00AE5132">
      <w:pPr>
        <w:pStyle w:val="Odlomakpopisa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pisanim putem obavijestiti Prijavitelja o ishodu postupka odmah nakon njegova završetka.</w:t>
      </w:r>
    </w:p>
    <w:p w:rsidR="00AE5132" w:rsidRPr="00AE5132" w:rsidRDefault="00AE5132" w:rsidP="00AE5132">
      <w:pPr>
        <w:pStyle w:val="Odlomakpopisa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pisanim putem izvijestiti pučkog pravobranitelja o zaprimljenim prijavama u roku od 30 (trideset) dana od odlučivanja o prijavi.</w:t>
      </w:r>
    </w:p>
    <w:p w:rsidR="00AE5132" w:rsidRPr="00AE5132" w:rsidRDefault="00AE5132" w:rsidP="00AE5132">
      <w:pPr>
        <w:pStyle w:val="Odlomakpopisa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čuvati identitet Prijavitelja i podatke zaprimljene u prijavi od neovlaštenog otkrivanja odnosno objave drugim osobama, i po prestanku obavljanja dužnosti povjerljive osobe, pa i nakon prestanka radnog odnosa u Školi, osim ako to nije suprotno zakonu, te dokumentaciju pohranjivati u prostor za pohranu osiguranu od neovlaštenog pristupa.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IV. ZAŠTITA PRIJAVITELJA NEPRAVILNOSTI I ČUVANJE PODATAKA ZAPRIMLJENIH U PRIJAVI NEPRAVILNOSTI OD NEOVLAŠTENOG OTKRIVANJA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9.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Postupak zaštite Prijavitelja započinje dostavljanjem prijave nepravilnosti povjerljivoj osobi Škole i provodi se sukladno propisima koje primjenjuje pučki pravobranitelj te odredbama Zakona o zaštiti prijavitelja nepravilnosti (Narodne novine broj 17/19).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Škola će poduzeti sve nužne i potrebne mjere kako bi se zaštitio Prijavitelj i kako bi se  zaustavile štetne radnje i otklonile njihove posljedice, te kako bi se otklonile utvrđene nepravilnosti.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 xml:space="preserve">Identitet Prijavitelja, odnosno podaci na osnovi kojih se može otkriti njegov identitet te drugi podaci koji su navedeni u prijavi nepravilnosti zaštićeni su. </w:t>
      </w:r>
    </w:p>
    <w:p w:rsidR="00AE5132" w:rsidRPr="00AE5132" w:rsidRDefault="00AE5132" w:rsidP="00AE5132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Identitet Prijavitelja se može otkriti ako Prijavitelj pristane na otkrivanje tih podataka ili ako je u tijeku postupka nužno otkriti identitet Prijavitelja, a u skladu s propisima kojima se uređuje zaštita osobnih podataka.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10.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Povjerljiva osoba kojoj Prijavitelj prijavi nepravilnosti i svaka druga osoba koja sudjeluje u postupku po prijavi nepravilnosti dužna je štititi podatke koje sazna u prijavi.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Povezana osoba (bračni ili izvanbračni drug, životni partner ili neformalni životni partner i druge osobe propisane zakonom) ima pravo na zaštitu kao prijavitelj ako učini vjerojatnim da je prema njoj počinjena štetna radnja zbog povezanosti s Prijaviteljem.</w:t>
      </w:r>
    </w:p>
    <w:p w:rsid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Škola čuva podatke zaprimljene u prijavi od neovlaštenog otkrivanja, osim ako to nije suprotno zakonu.</w:t>
      </w:r>
    </w:p>
    <w:p w:rsidR="00FC138C" w:rsidRPr="00AE5132" w:rsidRDefault="00FC138C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lastRenderedPageBreak/>
        <w:t>V. PRIJELAZNE I ZAVRŠNE ODREDBE</w:t>
      </w:r>
    </w:p>
    <w:p w:rsidR="00AE5132" w:rsidRPr="00AE5132" w:rsidRDefault="00AE5132" w:rsidP="00E3273B">
      <w:pPr>
        <w:jc w:val="center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Članak 11.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  <w:t>Ovaj Pravilnik stupa na snagu osmog dana nakon objave na oglasnoj ploči Škole.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KLASA:</w:t>
      </w:r>
      <w:r w:rsidR="00FC138C">
        <w:rPr>
          <w:rFonts w:ascii="Calibri" w:hAnsi="Calibri" w:cs="Times New Roman"/>
          <w:sz w:val="24"/>
          <w:szCs w:val="24"/>
        </w:rPr>
        <w:t xml:space="preserve"> </w:t>
      </w:r>
      <w:r w:rsidR="00FC138C" w:rsidRPr="00FC138C">
        <w:rPr>
          <w:rFonts w:ascii="Calibri" w:hAnsi="Calibri" w:cs="Times New Roman"/>
          <w:sz w:val="24"/>
          <w:szCs w:val="24"/>
        </w:rPr>
        <w:t xml:space="preserve">003-05/20-01/01   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URBROJ: </w:t>
      </w:r>
      <w:r w:rsidR="00FC138C">
        <w:rPr>
          <w:rFonts w:ascii="Calibri" w:hAnsi="Calibri" w:cs="Times New Roman"/>
          <w:sz w:val="24"/>
          <w:szCs w:val="24"/>
        </w:rPr>
        <w:t>251-230-20-1</w:t>
      </w:r>
    </w:p>
    <w:p w:rsidR="00AE5132" w:rsidRPr="00AE5132" w:rsidRDefault="00FC138C" w:rsidP="00AE513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Sesvete</w:t>
      </w:r>
      <w:r w:rsidR="00AE5132" w:rsidRPr="00AE5132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30.1.2020.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  <w:t>Predsjednik Školskog odbora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Ovaj Pravilnik objavljen je na oglasnoj ploči Škole dana </w:t>
      </w:r>
      <w:r w:rsidR="00FC138C">
        <w:rPr>
          <w:rFonts w:ascii="Calibri" w:hAnsi="Calibri" w:cs="Times New Roman"/>
          <w:sz w:val="24"/>
          <w:szCs w:val="24"/>
        </w:rPr>
        <w:t>31.1.2020</w:t>
      </w:r>
      <w:r w:rsidRPr="00AE5132">
        <w:rPr>
          <w:rFonts w:ascii="Calibri" w:hAnsi="Calibri" w:cs="Times New Roman"/>
          <w:sz w:val="24"/>
          <w:szCs w:val="24"/>
        </w:rPr>
        <w:t xml:space="preserve">. godine te je dana </w:t>
      </w:r>
      <w:r w:rsidR="00DD0FA4">
        <w:rPr>
          <w:rFonts w:ascii="Calibri" w:hAnsi="Calibri" w:cs="Times New Roman"/>
          <w:sz w:val="24"/>
          <w:szCs w:val="24"/>
        </w:rPr>
        <w:t>8.2.2020.</w:t>
      </w:r>
      <w:bookmarkStart w:id="0" w:name="_GoBack"/>
      <w:bookmarkEnd w:id="0"/>
      <w:r w:rsidRPr="00AE5132">
        <w:rPr>
          <w:rFonts w:ascii="Calibri" w:hAnsi="Calibri" w:cs="Times New Roman"/>
          <w:sz w:val="24"/>
          <w:szCs w:val="24"/>
        </w:rPr>
        <w:t xml:space="preserve"> godine stupio na snagu.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  <w:t>Ravnatelj/</w:t>
      </w:r>
      <w:proofErr w:type="spellStart"/>
      <w:r w:rsidRPr="00AE5132">
        <w:rPr>
          <w:rFonts w:ascii="Calibri" w:hAnsi="Calibri" w:cs="Times New Roman"/>
          <w:sz w:val="24"/>
          <w:szCs w:val="24"/>
        </w:rPr>
        <w:t>ica</w:t>
      </w:r>
      <w:proofErr w:type="spellEnd"/>
      <w:r w:rsidRPr="00AE5132">
        <w:rPr>
          <w:rFonts w:ascii="Calibri" w:hAnsi="Calibri" w:cs="Times New Roman"/>
          <w:sz w:val="24"/>
          <w:szCs w:val="24"/>
        </w:rPr>
        <w:t xml:space="preserve"> Škole:</w:t>
      </w: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</w:r>
      <w:r w:rsidRPr="00AE5132">
        <w:rPr>
          <w:rFonts w:ascii="Calibri" w:hAnsi="Calibri" w:cs="Times New Roman"/>
          <w:sz w:val="24"/>
          <w:szCs w:val="24"/>
        </w:rPr>
        <w:tab/>
        <w:t>__________________</w:t>
      </w:r>
    </w:p>
    <w:p w:rsidR="00AE5132" w:rsidRDefault="00AE5132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3C4110" w:rsidRPr="00AE5132" w:rsidRDefault="003C4110" w:rsidP="00AE5132">
      <w:pPr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OBRAZAC-Prijava nepravilnosti u Školi </w:t>
      </w: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(sadržaj prijave nepravilnosti iz članka 15. Zakona)</w:t>
      </w: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Podaci o podnositelju prijave nepravilnosti:</w:t>
      </w: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AE5132" w:rsidRPr="00AE5132" w:rsidRDefault="00AE5132" w:rsidP="00AE5132">
      <w:pPr>
        <w:pBdr>
          <w:bottom w:val="single" w:sz="12" w:space="1" w:color="auto"/>
        </w:pBd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Podaci o osobi/osobama na koje se prijava nepravilnosti odnosi:</w:t>
      </w:r>
    </w:p>
    <w:p w:rsidR="00AE5132" w:rsidRPr="00AE5132" w:rsidRDefault="00AE5132" w:rsidP="00AE5132">
      <w:pPr>
        <w:pBdr>
          <w:bottom w:val="single" w:sz="12" w:space="1" w:color="auto"/>
        </w:pBd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AE5132" w:rsidRPr="00AE5132" w:rsidRDefault="00AE5132" w:rsidP="00AE5132">
      <w:pPr>
        <w:pBdr>
          <w:bottom w:val="single" w:sz="12" w:space="1" w:color="auto"/>
        </w:pBd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Opis nepravilnosti koja se prijavljuje:</w:t>
      </w:r>
    </w:p>
    <w:p w:rsidR="00AE5132" w:rsidRPr="00AE5132" w:rsidRDefault="00AE5132" w:rsidP="00AE5132">
      <w:pPr>
        <w:pBdr>
          <w:bottom w:val="single" w:sz="12" w:space="1" w:color="auto"/>
        </w:pBd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AE5132" w:rsidRPr="00AE5132" w:rsidRDefault="00AE5132" w:rsidP="00AE5132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>Datum podnošenja prijave:</w:t>
      </w:r>
    </w:p>
    <w:p w:rsidR="00AE5132" w:rsidRPr="00AE5132" w:rsidRDefault="00AE5132" w:rsidP="00AE5132">
      <w:pPr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      Vlastoručni potpis podnositelja prijave nepravilnosti:</w:t>
      </w:r>
    </w:p>
    <w:p w:rsidR="00AE5132" w:rsidRPr="00AE5132" w:rsidRDefault="00AE5132" w:rsidP="00AE5132">
      <w:pPr>
        <w:rPr>
          <w:rFonts w:ascii="Calibri" w:hAnsi="Calibri" w:cs="Times New Roman"/>
          <w:sz w:val="24"/>
          <w:szCs w:val="24"/>
        </w:rPr>
      </w:pPr>
      <w:r w:rsidRPr="00AE5132">
        <w:rPr>
          <w:rFonts w:ascii="Calibri" w:hAnsi="Calibri" w:cs="Times New Roman"/>
          <w:sz w:val="24"/>
          <w:szCs w:val="24"/>
        </w:rPr>
        <w:t xml:space="preserve">      ________________________________________________________________________.</w:t>
      </w: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AE5132" w:rsidRPr="00AE5132" w:rsidRDefault="00AE5132" w:rsidP="00AE5132">
      <w:pPr>
        <w:pStyle w:val="Odlomakpopisa"/>
        <w:rPr>
          <w:rFonts w:ascii="Calibri" w:hAnsi="Calibri" w:cs="Times New Roman"/>
          <w:sz w:val="24"/>
          <w:szCs w:val="24"/>
        </w:rPr>
      </w:pPr>
    </w:p>
    <w:p w:rsidR="00962E61" w:rsidRPr="00AE5132" w:rsidRDefault="00617B9A">
      <w:pPr>
        <w:rPr>
          <w:rFonts w:ascii="Calibri" w:hAnsi="Calibri"/>
          <w:sz w:val="24"/>
          <w:szCs w:val="24"/>
        </w:rPr>
      </w:pPr>
    </w:p>
    <w:sectPr w:rsidR="00962E61" w:rsidRPr="00AE5132" w:rsidSect="00B1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9A" w:rsidRDefault="00617B9A">
      <w:pPr>
        <w:spacing w:after="0" w:line="240" w:lineRule="auto"/>
      </w:pPr>
      <w:r>
        <w:separator/>
      </w:r>
    </w:p>
  </w:endnote>
  <w:endnote w:type="continuationSeparator" w:id="0">
    <w:p w:rsidR="00617B9A" w:rsidRDefault="0061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9A" w:rsidRDefault="00617B9A">
      <w:pPr>
        <w:spacing w:after="0" w:line="240" w:lineRule="auto"/>
      </w:pPr>
      <w:r>
        <w:separator/>
      </w:r>
    </w:p>
  </w:footnote>
  <w:footnote w:type="continuationSeparator" w:id="0">
    <w:p w:rsidR="00617B9A" w:rsidRDefault="0061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617B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2"/>
    <w:rsid w:val="00034321"/>
    <w:rsid w:val="0003643A"/>
    <w:rsid w:val="000B7413"/>
    <w:rsid w:val="001450BC"/>
    <w:rsid w:val="003C4110"/>
    <w:rsid w:val="00617B9A"/>
    <w:rsid w:val="007E467E"/>
    <w:rsid w:val="00AE5132"/>
    <w:rsid w:val="00B71CEB"/>
    <w:rsid w:val="00BC0DE3"/>
    <w:rsid w:val="00BE0BA5"/>
    <w:rsid w:val="00C101FD"/>
    <w:rsid w:val="00D0453C"/>
    <w:rsid w:val="00DD0FA4"/>
    <w:rsid w:val="00E23A7C"/>
    <w:rsid w:val="00E3273B"/>
    <w:rsid w:val="00ED6F45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E5A4"/>
  <w15:chartTrackingRefBased/>
  <w15:docId w15:val="{F2716009-F912-41C8-86A8-F9C808C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1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132"/>
  </w:style>
  <w:style w:type="paragraph" w:styleId="Podnoje">
    <w:name w:val="footer"/>
    <w:basedOn w:val="Normal"/>
    <w:link w:val="PodnojeChar"/>
    <w:uiPriority w:val="99"/>
    <w:semiHidden/>
    <w:unhideWhenUsed/>
    <w:rsid w:val="00AE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132"/>
  </w:style>
  <w:style w:type="paragraph" w:styleId="Tekstbalonia">
    <w:name w:val="Balloon Text"/>
    <w:basedOn w:val="Normal"/>
    <w:link w:val="TekstbaloniaChar"/>
    <w:uiPriority w:val="99"/>
    <w:semiHidden/>
    <w:unhideWhenUsed/>
    <w:rsid w:val="00FC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12DA-21F9-46EA-8CE6-663C822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cp:lastPrinted>2020-02-14T10:46:00Z</cp:lastPrinted>
  <dcterms:created xsi:type="dcterms:W3CDTF">2020-01-20T09:06:00Z</dcterms:created>
  <dcterms:modified xsi:type="dcterms:W3CDTF">2020-02-14T10:46:00Z</dcterms:modified>
</cp:coreProperties>
</file>